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Юрий Леонидович </w:t>
      </w:r>
      <w:proofErr w:type="spellStart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>Бакалейко</w:t>
      </w:r>
      <w:proofErr w:type="spellEnd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преподаватель общепрофессиональных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0B719E">
        <w:rPr>
          <w:rFonts w:ascii="Times New Roman" w:hAnsi="Times New Roman" w:cs="Times New Roman"/>
          <w:i/>
          <w:sz w:val="28"/>
          <w:szCs w:val="28"/>
          <w:u w:val="single"/>
        </w:rPr>
        <w:t>23.02.03 Техническое обслуживание и ремонт автомобильного транспорта.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13ABB">
        <w:rPr>
          <w:rFonts w:ascii="Times New Roman" w:hAnsi="Times New Roman" w:cs="Times New Roman"/>
          <w:sz w:val="28"/>
          <w:szCs w:val="28"/>
        </w:rPr>
        <w:t>ОП.</w:t>
      </w:r>
      <w:r w:rsidR="000B719E">
        <w:rPr>
          <w:rFonts w:ascii="Times New Roman" w:hAnsi="Times New Roman" w:cs="Times New Roman"/>
          <w:sz w:val="28"/>
          <w:szCs w:val="28"/>
        </w:rPr>
        <w:t>09</w:t>
      </w:r>
      <w:r w:rsid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</w:t>
      </w:r>
    </w:p>
    <w:p w:rsid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613ABB" w:rsidRPr="00613ABB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613A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Основной целью образования по дисциплине ОП.</w:t>
      </w:r>
      <w:r w:rsidR="000B719E">
        <w:rPr>
          <w:rFonts w:ascii="Times New Roman" w:hAnsi="Times New Roman" w:cs="Times New Roman"/>
          <w:sz w:val="28"/>
          <w:szCs w:val="28"/>
        </w:rPr>
        <w:t>09</w:t>
      </w:r>
      <w:r w:rsidRP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 является формирование профессиональной  безопасности. Под  безопасностью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Задачи учебной дисциплины (компетенции):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приобретение понимания проблем устойчивого развития, обеспечения безопасности жизнедеятельности и снижения рисков, связанных с деятельностью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 xml:space="preserve">• 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формирование: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осознанной безопасности, экологического сознания и рис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понятия профессиональной безопасности, способностей идентификации опасности и оценивания рисков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мотивации и способностей для самостоятельного повышения уровня личной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способностей к оценке вклада своей профессиональной деятельности в решение экологических проблем и проблем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- способностей для аргументированного обоснования своих решений с точки зрения безопасности.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уметь: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организовывать  и проводить мероприятия по защите работающих и населения от негативных воздействий чрезвычайных ситуаций;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предпринимать профилактические меры для снижения уровня опасностей различного вида и их последствий в  профессиональной деятельности и быту;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использовать средства индивидуальной и коллективной защиты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первичные средства пожаротушения;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владеть способами бесконфликтного общения и </w:t>
      </w:r>
      <w:proofErr w:type="spellStart"/>
      <w:r w:rsidRPr="00613ABB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13ABB">
        <w:rPr>
          <w:rFonts w:ascii="Times New Roman" w:hAnsi="Times New Roman" w:cs="Times New Roman"/>
          <w:sz w:val="28"/>
          <w:szCs w:val="28"/>
        </w:rPr>
        <w:t xml:space="preserve"> в повседневной  деятельности и экстремальных условиях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оказывать первую помощь пострадавшим.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знать: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потенциальных опасностей и их последствия в профессиональной деятельности и быту, принципы снижения вероятности их реализации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основы военной службы и обороны государства;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задачи и основные мероприятия гражданской обороны;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способы защиты населения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меры пожарной безопасности и правила безопасного поведения при пожарах;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организацию и порядок призыва граждан на военную службу и поступления на нее в добровольном порядке;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учетные специальности, родственные специальностям СПО;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область применения получаемых профессиональных знаний при исполнении обязанностей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порядок и правила оказания первой помощи пострадавшим.</w:t>
      </w:r>
    </w:p>
    <w:p w:rsidR="00C03B82" w:rsidRP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7384"/>
        <w:gridCol w:w="2726"/>
      </w:tblGrid>
      <w:tr w:rsidR="00790F6F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790F6F" w:rsidRPr="0020530D" w:rsidTr="000B719E">
        <w:trPr>
          <w:trHeight w:val="425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0B719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>Организовывать и проводить работы по техническому обслуживанию и ремонту автотранспорта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1. Поражающие факторы оружия массового поражения.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2.  Способы пожаротушения, устройства и действия первичными средствами  пожаротушения.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Чрезвычайные ситуации и их характеристики. Общие сведения о ЧС.  Классификация ЧС.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  Чрезвычайные ситуации  вызванные международным и внутригосударственным  терроризмом</w:t>
            </w:r>
            <w:proofErr w:type="gram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обычных средствах поражения.</w:t>
            </w:r>
          </w:p>
          <w:p w:rsidR="00790F6F" w:rsidRPr="00AF251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 Нормативно – правовая база обеспечения военной безопасности РФ. Организация обороны.</w:t>
            </w:r>
          </w:p>
        </w:tc>
      </w:tr>
      <w:tr w:rsidR="00790F6F" w:rsidRPr="0020530D" w:rsidTr="000B719E">
        <w:trPr>
          <w:trHeight w:val="417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0B719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>Осуществлять технический контроль при хранении, эксплуатации</w:t>
            </w:r>
            <w:proofErr w:type="gramStart"/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 xml:space="preserve"> техническом обслуживании и ремонте автотранспортных средств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5. Правила поведения и  действий населения при стихийных бедствиях и производственных авариях (</w:t>
            </w:r>
            <w:proofErr w:type="spell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№10. Общевоинские уставы ВС РФ – закон военной жизни. Воинские звания, </w:t>
            </w:r>
            <w:r w:rsidRPr="000B7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должности</w:t>
            </w:r>
            <w:proofErr w:type="gram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Присяга.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Гражданская защита населения от чрезвычайных ситуаций. Проблемы и система гражданской защиты. Единая государственная система защиты населения и территорий в чрезвычайных ситуациях.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Прогнозирование ЧС. Государственная служба по безопасности населения.</w:t>
            </w:r>
          </w:p>
          <w:p w:rsidR="00790F6F" w:rsidRPr="00AF251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Состав Вооруженных сил. Руководство и управление ВС РФ. Функции и основные задачи ВС РФ.</w:t>
            </w:r>
          </w:p>
        </w:tc>
      </w:tr>
      <w:tr w:rsidR="00790F6F" w:rsidRPr="0020530D" w:rsidTr="000B719E">
        <w:trPr>
          <w:trHeight w:val="423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1.3.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0B719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>Разрабатывать технические процессы ремонта узлов и деталей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3.  Коллективные и индивидуальные средства защиты населения и их применение.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4.  Действия населения в зонах чрезвычайных ситуаций как </w:t>
            </w:r>
            <w:proofErr w:type="gram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мирного</w:t>
            </w:r>
            <w:proofErr w:type="gram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так и военного характера.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 Защита населения, персонала предприятия (средства индивидуальной защиты)</w:t>
            </w:r>
            <w:proofErr w:type="gram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иквидация загрязнения и заражения в зоне ЧС. Обеспечение защищенности населения от терроризма.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Тема: Защита населения от естественных опасностей. Виды защитных мероприятий. Ответственность технических работников по безопасности </w:t>
            </w:r>
            <w:r w:rsidRPr="000B7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жизнедеятельности.</w:t>
            </w:r>
          </w:p>
          <w:p w:rsidR="00790F6F" w:rsidRPr="00AF251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Транспортная иммобилизация и транспортировка пострадавшего.</w:t>
            </w:r>
          </w:p>
        </w:tc>
      </w:tr>
      <w:tr w:rsidR="00613ABB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0B719E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>Планировать и организовывать работы по техническому обслуживанию и ремонту автотранспорта</w:t>
            </w:r>
            <w:r w:rsidR="00613ABB" w:rsidRPr="00613AB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№7. Организация мероприятий по повышению устойчивости функционирования объекта в условиях ЧС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№11. Альтернативная гражданская служба. Увольнение с военной службы, пребывание в запасе.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Защита населения от естественных опасностей. Виды защитных мероприятий. Защита от ЧС, ответственность технических работников по безопасности жизнедеятельности.</w:t>
            </w:r>
          </w:p>
          <w:p w:rsidR="00613ABB" w:rsidRPr="00AF251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Организация  эвакуации населения в ЧС. Организация защиты населения в ЧС. Инженерная защита населения в ЧС.</w:t>
            </w:r>
          </w:p>
        </w:tc>
      </w:tr>
      <w:tr w:rsidR="00613ABB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0B719E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 xml:space="preserve"> Контролировать и оценивать качество работы исполнителей работ</w:t>
            </w:r>
            <w:r w:rsidR="00613ABB" w:rsidRPr="00613AB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6 . </w:t>
            </w:r>
            <w:proofErr w:type="spell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Аварийно</w:t>
            </w:r>
            <w:proofErr w:type="spell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– спасательные и другие </w:t>
            </w:r>
            <w:proofErr w:type="gram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в зонах ЧС.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№8. Военная обязанность, воинский учет, обязательная подготовка к службе.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Тема: Устойчивость производства и организация защиты в ЧС.      Устойчивость работы объекта экономики в ЧС. Экономические последствия при авариях на </w:t>
            </w:r>
            <w:r w:rsidRPr="000B7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производстве.    </w:t>
            </w:r>
          </w:p>
          <w:p w:rsidR="00613ABB" w:rsidRPr="00AF251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Тема:  Назначения и задачи ГО на объектах экономики. Экономические последствия и материальные затраты по обеспечению БЖД. Специфика труда в отраслях экономики.                                                            </w:t>
            </w:r>
          </w:p>
        </w:tc>
      </w:tr>
      <w:tr w:rsidR="00613ABB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0B719E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19E">
              <w:rPr>
                <w:rFonts w:ascii="Times New Roman" w:eastAsia="Times New Roman" w:hAnsi="Times New Roman" w:cs="Times New Roman"/>
                <w:lang w:eastAsia="ru-RU"/>
              </w:rPr>
              <w:t>Организовывать безопасное ведение работ при техническом обслуживании и ремонте автотранспорта.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№13. Правила личной гигиены. Нравственность и здоровье человека.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№14. Инфекции, меры профилактики. Семья в современном обществе.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9. Добровольная подготовка к службе, медицинское освидетельствование, военный учет.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Общая характеристика поражений организма человека. Общие правила оказания первой медицинской помощи.</w:t>
            </w:r>
          </w:p>
          <w:p w:rsidR="000B719E" w:rsidRPr="000B719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 Транспортная иммобилизация и транспортировка пострадавшего. Первая медицинская помощь при травмах.</w:t>
            </w:r>
          </w:p>
          <w:p w:rsidR="00613ABB" w:rsidRPr="00AF251E" w:rsidRDefault="000B719E" w:rsidP="000B71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B719E">
              <w:rPr>
                <w:rFonts w:ascii="Times New Roman" w:hAnsi="Times New Roman" w:cs="Times New Roman"/>
                <w:sz w:val="24"/>
                <w:szCs w:val="24"/>
              </w:rPr>
              <w:t>Тема: Подготовка к службе в ВС РФ – организация</w:t>
            </w:r>
            <w:proofErr w:type="gramStart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B719E">
              <w:rPr>
                <w:rFonts w:ascii="Times New Roman" w:hAnsi="Times New Roman" w:cs="Times New Roman"/>
                <w:sz w:val="24"/>
                <w:szCs w:val="24"/>
              </w:rPr>
              <w:t xml:space="preserve"> задачи, направления, подготовки к военной службе.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1.3. Организация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Принимать решение в стандартных и нестандартных ситуациях и нести за них ответственность.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1.4. Обеспечение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как необходимое условие сохранения и укрепления здоровья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 и потребителями.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за результат выполнения заданий.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613ABB" w:rsidRPr="0020530D" w:rsidTr="000B719E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BB" w:rsidRDefault="00613ABB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1.1. Чрезвычайные ситуации природного,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техногенного и военного характера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AF251E" w:rsidRDefault="00A43CE7" w:rsidP="00AF251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B86AD1" w:rsidRPr="00AF251E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AF2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1.</w:t>
      </w:r>
      <w:r w:rsidRPr="00AF251E">
        <w:rPr>
          <w:rFonts w:ascii="Times New Roman" w:hAnsi="Times New Roman" w:cs="Times New Roman"/>
          <w:sz w:val="28"/>
          <w:szCs w:val="28"/>
        </w:rPr>
        <w:t xml:space="preserve"> Чрезвычайные ситуации мирного и военного времени и организация защиты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1.1. Чрезвычайные ситуации природного, техногенного и военного хар</w:t>
      </w:r>
      <w:r>
        <w:rPr>
          <w:rFonts w:ascii="Times New Roman" w:hAnsi="Times New Roman" w:cs="Times New Roman"/>
          <w:sz w:val="28"/>
          <w:szCs w:val="28"/>
        </w:rPr>
        <w:t>актера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1.2. Организацио</w:t>
      </w:r>
      <w:r>
        <w:rPr>
          <w:rFonts w:ascii="Times New Roman" w:hAnsi="Times New Roman" w:cs="Times New Roman"/>
          <w:sz w:val="28"/>
          <w:szCs w:val="28"/>
        </w:rPr>
        <w:t>нные основы по защите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1.3. Организация защиты населения о</w:t>
      </w:r>
      <w:r>
        <w:rPr>
          <w:rFonts w:ascii="Times New Roman" w:hAnsi="Times New Roman" w:cs="Times New Roman"/>
          <w:sz w:val="28"/>
          <w:szCs w:val="28"/>
        </w:rPr>
        <w:t>т ЧС мирного и военного времени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1.4. Обеспечение устойчивости функц</w:t>
      </w:r>
      <w:r>
        <w:rPr>
          <w:rFonts w:ascii="Times New Roman" w:hAnsi="Times New Roman" w:cs="Times New Roman"/>
          <w:sz w:val="28"/>
          <w:szCs w:val="28"/>
        </w:rPr>
        <w:t xml:space="preserve">ионирования объектов экономики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военной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2.1.Основы обороны государства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2.2. Военная служба - особый вид фед</w:t>
      </w:r>
      <w:r>
        <w:rPr>
          <w:rFonts w:ascii="Times New Roman" w:hAnsi="Times New Roman" w:cs="Times New Roman"/>
          <w:sz w:val="28"/>
          <w:szCs w:val="28"/>
        </w:rPr>
        <w:t>еральной государственной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2.3. Основы во</w:t>
      </w:r>
      <w:r>
        <w:rPr>
          <w:rFonts w:ascii="Times New Roman" w:hAnsi="Times New Roman" w:cs="Times New Roman"/>
          <w:sz w:val="28"/>
          <w:szCs w:val="28"/>
        </w:rPr>
        <w:t>енно-патриотического воспитания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3.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медицинских знаний и здорового образа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3.1.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Здоровый образ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как необходимое условие сохранения и укрепления здоровья человека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и общества</w:t>
      </w:r>
      <w:bookmarkStart w:id="0" w:name="_GoBack"/>
      <w:bookmarkEnd w:id="0"/>
    </w:p>
    <w:sectPr w:rsidR="00AF251E" w:rsidRPr="00AF251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B719E"/>
    <w:rsid w:val="001E2B1E"/>
    <w:rsid w:val="0032086D"/>
    <w:rsid w:val="004411EF"/>
    <w:rsid w:val="005E2537"/>
    <w:rsid w:val="00613ABB"/>
    <w:rsid w:val="006E5299"/>
    <w:rsid w:val="00771452"/>
    <w:rsid w:val="00790F6F"/>
    <w:rsid w:val="007A784E"/>
    <w:rsid w:val="00A43CE7"/>
    <w:rsid w:val="00AF251E"/>
    <w:rsid w:val="00B27614"/>
    <w:rsid w:val="00B86AD1"/>
    <w:rsid w:val="00BB25DB"/>
    <w:rsid w:val="00C03B82"/>
    <w:rsid w:val="00DA7508"/>
    <w:rsid w:val="00DB16F8"/>
    <w:rsid w:val="00E62F9F"/>
    <w:rsid w:val="00EC57E4"/>
    <w:rsid w:val="00F1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2245</Words>
  <Characters>12800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2015-02-26T11:02:00Z</dcterms:modified>
</cp:coreProperties>
</file>